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3" w:type="dxa"/>
        <w:tblLayout w:type="fixed"/>
        <w:tblLook w:val="0000" w:firstRow="0" w:lastRow="0" w:firstColumn="0" w:lastColumn="0" w:noHBand="0" w:noVBand="0"/>
      </w:tblPr>
      <w:tblGrid>
        <w:gridCol w:w="1693"/>
        <w:gridCol w:w="1087"/>
        <w:gridCol w:w="2091"/>
        <w:gridCol w:w="1413"/>
        <w:gridCol w:w="2576"/>
      </w:tblGrid>
      <w:tr w:rsidR="000B7AE6" w:rsidTr="00E76346">
        <w:trPr>
          <w:trHeight w:val="585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AE6" w:rsidRDefault="000B7AE6" w:rsidP="00E76346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  <w:t>武汉工程大学大型活动（会议）计划申请表</w:t>
            </w:r>
            <w:bookmarkEnd w:id="0"/>
          </w:p>
        </w:tc>
      </w:tr>
      <w:tr w:rsidR="000B7AE6" w:rsidTr="00E76346">
        <w:trPr>
          <w:trHeight w:val="66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主办（承办）</w:t>
            </w:r>
          </w:p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单位负责人签字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B7AE6" w:rsidTr="00E76346">
        <w:trPr>
          <w:trHeight w:val="6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会议（活动）</w:t>
            </w:r>
          </w:p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B7AE6" w:rsidTr="00E76346">
        <w:trPr>
          <w:trHeight w:val="6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会议（活动）</w:t>
            </w:r>
          </w:p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地点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B7AE6" w:rsidTr="00E76346">
        <w:trPr>
          <w:trHeight w:val="6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参加人数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机动车数量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B7AE6" w:rsidTr="00E76346">
        <w:trPr>
          <w:trHeight w:val="660"/>
        </w:trPr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经费预算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资金渠道（来源）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B7AE6" w:rsidTr="00E76346">
        <w:trPr>
          <w:trHeight w:val="444"/>
        </w:trPr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经费使用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明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细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1.</w:t>
            </w:r>
          </w:p>
        </w:tc>
      </w:tr>
      <w:tr w:rsidR="000B7AE6" w:rsidTr="00E76346">
        <w:trPr>
          <w:trHeight w:val="422"/>
        </w:trPr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2.</w:t>
            </w:r>
          </w:p>
        </w:tc>
      </w:tr>
      <w:tr w:rsidR="000B7AE6" w:rsidTr="00E76346">
        <w:trPr>
          <w:trHeight w:val="413"/>
        </w:trPr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3.</w:t>
            </w:r>
          </w:p>
        </w:tc>
      </w:tr>
      <w:tr w:rsidR="000B7AE6" w:rsidTr="00E76346">
        <w:trPr>
          <w:trHeight w:val="420"/>
        </w:trPr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……</w:t>
            </w:r>
          </w:p>
        </w:tc>
      </w:tr>
      <w:tr w:rsidR="000B7AE6" w:rsidTr="000B7AE6">
        <w:trPr>
          <w:trHeight w:val="1439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活动（会议）形式及内容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B7AE6" w:rsidTr="000B7AE6">
        <w:trPr>
          <w:trHeight w:val="127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安全措施（突发情况处置预案）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B7AE6" w:rsidTr="000B7AE6">
        <w:trPr>
          <w:trHeight w:val="1393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相关职能部门审核意见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B7AE6" w:rsidTr="000B7AE6">
        <w:trPr>
          <w:trHeight w:val="1568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主管领导</w:t>
            </w:r>
          </w:p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E6" w:rsidRDefault="000B7AE6" w:rsidP="00E7634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B7AE6" w:rsidTr="00E76346">
        <w:trPr>
          <w:trHeight w:val="1185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AE6" w:rsidRDefault="000B7AE6" w:rsidP="00E76346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注：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本表需在活动前一周相关职能部门审核报备。</w:t>
            </w:r>
          </w:p>
          <w:p w:rsidR="000B7AE6" w:rsidRDefault="000B7AE6" w:rsidP="00E76346">
            <w:pPr>
              <w:widowControl/>
              <w:spacing w:line="480" w:lineRule="exact"/>
              <w:ind w:leftChars="144" w:left="681" w:hangingChars="100" w:hanging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本表应如实填写，“活动形式及内容栏”和“安全措施和突发情况处置预案栏应详细填写；如举办涉外活动，需外事处审核。</w:t>
            </w:r>
          </w:p>
        </w:tc>
      </w:tr>
    </w:tbl>
    <w:p w:rsidR="00165B4E" w:rsidRPr="000B7AE6" w:rsidRDefault="00165B4E"/>
    <w:sectPr w:rsidR="00165B4E" w:rsidRPr="000B7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E6"/>
    <w:rsid w:val="000B7AE6"/>
    <w:rsid w:val="0016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EBA1-F57D-4E6F-AFA9-FA0B5DA6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AE6"/>
    <w:pPr>
      <w:widowControl w:val="0"/>
      <w:jc w:val="both"/>
    </w:pPr>
    <w:rPr>
      <w:rFonts w:ascii="Times New Roman" w:eastAsia="仿宋_GB2312" w:hAnsi="Times New Roman" w:cs="Times New Roman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张永红</dc:creator>
  <cp:keywords/>
  <dc:description/>
  <cp:lastModifiedBy>张永红</cp:lastModifiedBy>
  <cp:revision>1</cp:revision>
  <dcterms:created xsi:type="dcterms:W3CDTF">2016-04-14T04:40:00Z</dcterms:created>
  <dcterms:modified xsi:type="dcterms:W3CDTF">2016-04-14T04:41:00Z</dcterms:modified>
</cp:coreProperties>
</file>